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8E" w:rsidRPr="001C258E" w:rsidRDefault="001C258E" w:rsidP="001C258E">
      <w:pPr>
        <w:spacing w:before="400" w:after="120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1C258E">
        <w:rPr>
          <w:rFonts w:ascii="Arial" w:eastAsia="Times New Roman" w:hAnsi="Arial" w:cs="Arial"/>
          <w:b/>
          <w:bCs/>
          <w:color w:val="990000"/>
          <w:kern w:val="36"/>
          <w:sz w:val="40"/>
          <w:szCs w:val="40"/>
          <w:lang w:eastAsia="cs-CZ"/>
        </w:rPr>
        <w:t>Bookstart</w:t>
      </w:r>
      <w:proofErr w:type="spellEnd"/>
      <w:r w:rsidRPr="001C258E">
        <w:rPr>
          <w:rFonts w:ascii="Arial" w:eastAsia="Times New Roman" w:hAnsi="Arial" w:cs="Arial"/>
          <w:b/>
          <w:bCs/>
          <w:color w:val="990000"/>
          <w:kern w:val="36"/>
          <w:sz w:val="40"/>
          <w:szCs w:val="40"/>
          <w:lang w:eastAsia="cs-CZ"/>
        </w:rPr>
        <w:t xml:space="preserve"> ve Středočeském kraji</w:t>
      </w:r>
    </w:p>
    <w:p w:rsidR="001C258E" w:rsidRPr="001C258E" w:rsidRDefault="001C258E" w:rsidP="00112D40">
      <w:pPr>
        <w:spacing w:after="0" w:line="288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5B0F00"/>
          <w:lang w:eastAsia="cs-CZ"/>
        </w:rPr>
        <w:t xml:space="preserve">Formulář pro získání krajské dotace na </w:t>
      </w:r>
      <w:r>
        <w:rPr>
          <w:rFonts w:ascii="Arial" w:eastAsia="Times New Roman" w:hAnsi="Arial" w:cs="Arial"/>
          <w:color w:val="5B0F00"/>
          <w:lang w:eastAsia="cs-CZ"/>
        </w:rPr>
        <w:t>„</w:t>
      </w:r>
      <w:proofErr w:type="spellStart"/>
      <w:r w:rsidRPr="001C258E">
        <w:rPr>
          <w:rFonts w:ascii="Arial" w:eastAsia="Times New Roman" w:hAnsi="Arial" w:cs="Arial"/>
          <w:color w:val="5B0F00"/>
          <w:lang w:eastAsia="cs-CZ"/>
        </w:rPr>
        <w:t>lektorné</w:t>
      </w:r>
      <w:proofErr w:type="spellEnd"/>
      <w:r>
        <w:rPr>
          <w:rFonts w:ascii="Arial" w:eastAsia="Times New Roman" w:hAnsi="Arial" w:cs="Arial"/>
          <w:color w:val="5B0F00"/>
          <w:lang w:eastAsia="cs-CZ"/>
        </w:rPr>
        <w:t>“</w:t>
      </w:r>
      <w:r w:rsidRPr="001C258E">
        <w:rPr>
          <w:rFonts w:ascii="Arial" w:eastAsia="Times New Roman" w:hAnsi="Arial" w:cs="Arial"/>
          <w:color w:val="5B0F00"/>
          <w:lang w:eastAsia="cs-CZ"/>
        </w:rPr>
        <w:t xml:space="preserve">. </w:t>
      </w:r>
      <w:r w:rsidRPr="001C258E">
        <w:rPr>
          <w:rFonts w:ascii="Arial" w:eastAsia="Times New Roman" w:hAnsi="Arial" w:cs="Arial"/>
          <w:color w:val="5B0F00"/>
          <w:lang w:eastAsia="cs-CZ"/>
        </w:rPr>
        <w:br/>
        <w:t xml:space="preserve">Po vyplnění prosím zašlete na </w:t>
      </w:r>
      <w:hyperlink r:id="rId5" w:history="1">
        <w:r w:rsidRPr="001C258E">
          <w:rPr>
            <w:rFonts w:ascii="Arial" w:eastAsia="Times New Roman" w:hAnsi="Arial" w:cs="Arial"/>
            <w:color w:val="1155CC"/>
            <w:u w:val="single"/>
            <w:lang w:eastAsia="cs-CZ"/>
          </w:rPr>
          <w:t>liska@svkkl.cz</w:t>
        </w:r>
      </w:hyperlink>
      <w:r w:rsidRPr="001C258E">
        <w:rPr>
          <w:rFonts w:ascii="Arial" w:eastAsia="Times New Roman" w:hAnsi="Arial" w:cs="Arial"/>
          <w:color w:val="5B0F00"/>
          <w:lang w:eastAsia="cs-CZ"/>
        </w:rPr>
        <w:t xml:space="preserve">, příp. na </w:t>
      </w:r>
      <w:hyperlink r:id="rId6" w:history="1">
        <w:r w:rsidRPr="001C258E">
          <w:rPr>
            <w:rFonts w:ascii="Arial" w:eastAsia="Times New Roman" w:hAnsi="Arial" w:cs="Arial"/>
            <w:color w:val="1155CC"/>
            <w:u w:val="single"/>
            <w:lang w:eastAsia="cs-CZ"/>
          </w:rPr>
          <w:t>senfeldova@svkkl.cz</w:t>
        </w:r>
      </w:hyperlink>
      <w:r w:rsidRPr="001C258E">
        <w:rPr>
          <w:rFonts w:ascii="Arial" w:eastAsia="Times New Roman" w:hAnsi="Arial" w:cs="Arial"/>
          <w:color w:val="5B0F00"/>
          <w:lang w:eastAsia="cs-CZ"/>
        </w:rPr>
        <w:t>. </w:t>
      </w:r>
    </w:p>
    <w:p w:rsidR="001C258E" w:rsidRPr="001C258E" w:rsidRDefault="001C258E" w:rsidP="001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</w:t>
      </w:r>
      <w:r w:rsidRPr="001C2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nformace od žádající knihovny:</w:t>
      </w:r>
    </w:p>
    <w:p w:rsidR="0043276E" w:rsidRDefault="0043276E" w:rsidP="001C258E">
      <w:pPr>
        <w:spacing w:after="0" w:line="288" w:lineRule="auto"/>
        <w:ind w:left="-283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Název knihovny:</w:t>
      </w:r>
    </w:p>
    <w:p w:rsidR="001C258E" w:rsidRDefault="0043276E" w:rsidP="001C258E">
      <w:pPr>
        <w:spacing w:after="0" w:line="288" w:lineRule="auto"/>
        <w:ind w:left="-283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</w:t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>ázev akce:</w:t>
      </w:r>
      <w:bookmarkStart w:id="0" w:name="_GoBack"/>
      <w:bookmarkEnd w:id="0"/>
    </w:p>
    <w:p w:rsidR="003F12E4" w:rsidRPr="001C258E" w:rsidRDefault="003F12E4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Typ akce (přednáška, seminář, workshop, dílna apod.): </w:t>
      </w:r>
    </w:p>
    <w:p w:rsidR="001C258E" w:rsidRDefault="0043276E" w:rsidP="001C258E">
      <w:pPr>
        <w:spacing w:after="0" w:line="288" w:lineRule="auto"/>
        <w:ind w:left="-283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</w:t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>ermín konání akce:</w:t>
      </w:r>
    </w:p>
    <w:p w:rsidR="003F12E4" w:rsidRPr="001C258E" w:rsidRDefault="00D31350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Doba trvání akce (např. 60, 90 minut)</w:t>
      </w:r>
      <w:r w:rsidR="003F12E4">
        <w:rPr>
          <w:rFonts w:ascii="Arial" w:eastAsia="Times New Roman" w:hAnsi="Arial" w:cs="Arial"/>
          <w:color w:val="000000"/>
          <w:lang w:eastAsia="cs-CZ"/>
        </w:rPr>
        <w:t>:</w:t>
      </w:r>
    </w:p>
    <w:p w:rsidR="001C258E" w:rsidRPr="001C258E" w:rsidRDefault="0043276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</w:t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>méno lektora: </w:t>
      </w:r>
    </w:p>
    <w:p w:rsidR="001C258E" w:rsidRPr="001C258E" w:rsidRDefault="0043276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</w:t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>rofesní nebo zájmové zaměření lektora:</w:t>
      </w:r>
    </w:p>
    <w:p w:rsidR="001C258E" w:rsidRPr="001C258E" w:rsidRDefault="0043276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</w:t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 xml:space="preserve">ontakt na lektora - e-mail: </w:t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ab/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ab/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ab/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ab/>
        <w:t xml:space="preserve">tel. číslo: </w:t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ab/>
      </w:r>
    </w:p>
    <w:p w:rsidR="001C258E" w:rsidRPr="001C258E" w:rsidRDefault="0043276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</w:t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 xml:space="preserve">ožadovaná částka </w:t>
      </w:r>
      <w:r w:rsidR="003F12E4">
        <w:rPr>
          <w:rFonts w:ascii="Arial" w:eastAsia="Times New Roman" w:hAnsi="Arial" w:cs="Arial"/>
          <w:color w:val="000000"/>
          <w:lang w:eastAsia="cs-CZ"/>
        </w:rPr>
        <w:t xml:space="preserve">na </w:t>
      </w:r>
      <w:proofErr w:type="spellStart"/>
      <w:r w:rsidR="003F12E4">
        <w:rPr>
          <w:rFonts w:ascii="Arial" w:eastAsia="Times New Roman" w:hAnsi="Arial" w:cs="Arial"/>
          <w:color w:val="000000"/>
          <w:lang w:eastAsia="cs-CZ"/>
        </w:rPr>
        <w:t>lektorné</w:t>
      </w:r>
      <w:proofErr w:type="spellEnd"/>
      <w:r w:rsidR="003F12E4">
        <w:rPr>
          <w:rFonts w:ascii="Arial" w:eastAsia="Times New Roman" w:hAnsi="Arial" w:cs="Arial"/>
          <w:color w:val="000000"/>
          <w:lang w:eastAsia="cs-CZ"/>
        </w:rPr>
        <w:t xml:space="preserve"> (v Kč hrubého za celou akci)</w:t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>:</w:t>
      </w:r>
    </w:p>
    <w:p w:rsidR="001C258E" w:rsidRPr="001C258E" w:rsidRDefault="0043276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F</w:t>
      </w:r>
      <w:r w:rsidR="001C258E" w:rsidRPr="001C258E">
        <w:rPr>
          <w:rFonts w:ascii="Arial" w:eastAsia="Times New Roman" w:hAnsi="Arial" w:cs="Arial"/>
          <w:color w:val="000000"/>
          <w:lang w:eastAsia="cs-CZ"/>
        </w:rPr>
        <w:t>orma úhrady (fakturace nebo dohoda o provedení práce):</w:t>
      </w:r>
    </w:p>
    <w:p w:rsidR="001C258E" w:rsidRPr="001C258E" w:rsidRDefault="001C258E" w:rsidP="001C258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Údaje pro fakturaci:</w:t>
      </w: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000000"/>
          <w:lang w:eastAsia="cs-CZ"/>
        </w:rPr>
        <w:t>Jméno a příjmení lektora (příp. i titul):</w:t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000000"/>
          <w:lang w:eastAsia="cs-CZ"/>
        </w:rPr>
        <w:t>Instituce:</w:t>
      </w: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000000"/>
          <w:lang w:eastAsia="cs-CZ"/>
        </w:rPr>
        <w:t>Ulice a číslo popisné:</w:t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000000"/>
          <w:lang w:eastAsia="cs-CZ"/>
        </w:rPr>
        <w:t>PSČ:</w:t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  <w:t>Město: </w:t>
      </w: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000000"/>
          <w:lang w:eastAsia="cs-CZ"/>
        </w:rPr>
        <w:t>IČO:</w:t>
      </w: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000000"/>
          <w:lang w:eastAsia="cs-CZ"/>
        </w:rPr>
        <w:t>Bankovní spojení: </w:t>
      </w:r>
    </w:p>
    <w:p w:rsidR="001C258E" w:rsidRPr="001C258E" w:rsidRDefault="001C258E" w:rsidP="001C258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i/>
          <w:iCs/>
          <w:color w:val="000000"/>
          <w:lang w:eastAsia="cs-CZ"/>
        </w:rPr>
        <w:t>Na základě uvedených údajů bude lektorovi zaslána objednávka. Po uskutečněné vzdělávací akci mu bude</w:t>
      </w:r>
      <w:r w:rsidR="00112D40">
        <w:rPr>
          <w:rFonts w:ascii="Arial" w:eastAsia="Times New Roman" w:hAnsi="Arial" w:cs="Arial"/>
          <w:i/>
          <w:iCs/>
          <w:color w:val="000000"/>
          <w:lang w:eastAsia="cs-CZ"/>
        </w:rPr>
        <w:t xml:space="preserve"> na základě faktury</w:t>
      </w:r>
      <w:r w:rsidRPr="001C258E">
        <w:rPr>
          <w:rFonts w:ascii="Arial" w:eastAsia="Times New Roman" w:hAnsi="Arial" w:cs="Arial"/>
          <w:i/>
          <w:iCs/>
          <w:color w:val="000000"/>
          <w:lang w:eastAsia="cs-CZ"/>
        </w:rPr>
        <w:t xml:space="preserve"> na účet vyplacena odměna.</w:t>
      </w:r>
    </w:p>
    <w:p w:rsidR="001C258E" w:rsidRPr="001C258E" w:rsidRDefault="001C258E" w:rsidP="001C258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Údaje pro dohodu o provedení práce:</w:t>
      </w: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000000"/>
          <w:lang w:eastAsia="cs-CZ"/>
        </w:rPr>
        <w:t>Jméno a příjmení (příp. i titul):</w:t>
      </w: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000000"/>
          <w:lang w:eastAsia="cs-CZ"/>
        </w:rPr>
        <w:t>Datum narození:</w:t>
      </w: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000000"/>
          <w:lang w:eastAsia="cs-CZ"/>
        </w:rPr>
        <w:t>Adresa trvalého bydliště - Ulice a číslo popisné:</w:t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000000"/>
          <w:lang w:eastAsia="cs-CZ"/>
        </w:rPr>
        <w:t>PSČ:</w:t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</w:r>
      <w:r w:rsidRPr="001C258E">
        <w:rPr>
          <w:rFonts w:ascii="Arial" w:eastAsia="Times New Roman" w:hAnsi="Arial" w:cs="Arial"/>
          <w:color w:val="000000"/>
          <w:lang w:eastAsia="cs-CZ"/>
        </w:rPr>
        <w:tab/>
        <w:t>Město: </w:t>
      </w:r>
    </w:p>
    <w:p w:rsidR="001C258E" w:rsidRPr="001C258E" w:rsidRDefault="001C258E" w:rsidP="001C258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i/>
          <w:iCs/>
          <w:color w:val="000000"/>
          <w:lang w:eastAsia="cs-CZ"/>
        </w:rPr>
        <w:t>Na základě uvedených údajů bude s lektorem uzavřena dohoda (DPP) a budou vyřízeny nutné administrativní záležitosti. Po uskutečněné vzdělávací akci bude lektorovi vyplacena odměna dle ujednání.</w:t>
      </w:r>
    </w:p>
    <w:p w:rsidR="001C258E" w:rsidRPr="001C258E" w:rsidRDefault="001C258E" w:rsidP="001C258E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58E" w:rsidRPr="001C258E" w:rsidRDefault="001C258E" w:rsidP="001C258E">
      <w:pPr>
        <w:spacing w:after="0" w:line="288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5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Poznámky: </w:t>
      </w:r>
    </w:p>
    <w:p w:rsidR="001C258E" w:rsidRPr="001C258E" w:rsidRDefault="001C258E" w:rsidP="001C258E">
      <w:pPr>
        <w:numPr>
          <w:ilvl w:val="0"/>
          <w:numId w:val="1"/>
        </w:numPr>
        <w:spacing w:after="0" w:line="288" w:lineRule="auto"/>
        <w:ind w:left="2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C25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Formulář zasílejte s dostatečným předstihem: V případě fakturace cca 2 týdny před akcí, </w:t>
      </w:r>
      <w:r w:rsidRPr="001C25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 případě DPP alespoň 3 týdny před plánovanou akcí. </w:t>
      </w:r>
    </w:p>
    <w:p w:rsidR="007267B2" w:rsidRDefault="001C258E" w:rsidP="00540003">
      <w:pPr>
        <w:numPr>
          <w:ilvl w:val="0"/>
          <w:numId w:val="1"/>
        </w:numPr>
        <w:spacing w:after="0" w:line="288" w:lineRule="auto"/>
        <w:ind w:left="218"/>
        <w:textAlignment w:val="baseline"/>
      </w:pPr>
      <w:r w:rsidRPr="003F12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Celková částka vyhrazená na fakturace je výrazně menší než částka alokovaná na dohody; je možné, že po vyčerpání částky na fakturaci, bude nutné uzavírat pouze dohody. V takovém případě budeme pořádající knihovnu a lektora neprodleně informovat.</w:t>
      </w:r>
    </w:p>
    <w:sectPr w:rsidR="0072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C1EEA"/>
    <w:multiLevelType w:val="multilevel"/>
    <w:tmpl w:val="37AA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8E"/>
    <w:rsid w:val="00112D40"/>
    <w:rsid w:val="001C258E"/>
    <w:rsid w:val="003F12E4"/>
    <w:rsid w:val="0043276E"/>
    <w:rsid w:val="007267B2"/>
    <w:rsid w:val="00D3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3690"/>
  <w15:chartTrackingRefBased/>
  <w15:docId w15:val="{3EB20711-4256-429D-A41E-136C19C5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2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25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258E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1C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feldova@svkkl.cz" TargetMode="External"/><Relationship Id="rId5" Type="http://schemas.openxmlformats.org/officeDocument/2006/relationships/hyperlink" Target="mailto:liska@svkk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Šenfeldová</dc:creator>
  <cp:keywords/>
  <dc:description/>
  <cp:lastModifiedBy>Eva Šenfeldová</cp:lastModifiedBy>
  <cp:revision>4</cp:revision>
  <dcterms:created xsi:type="dcterms:W3CDTF">2024-04-10T14:07:00Z</dcterms:created>
  <dcterms:modified xsi:type="dcterms:W3CDTF">2024-04-11T10:01:00Z</dcterms:modified>
</cp:coreProperties>
</file>